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3B0" w:rsidRDefault="003C1B98" w:rsidP="00E85A2B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5pt;margin-top:456.25pt;width:162pt;height:230.95pt;z-index:251658752">
            <v:textbox style="mso-next-textbox:#_x0000_s1029">
              <w:txbxContent>
                <w:p w:rsidR="00267925" w:rsidRPr="00267925" w:rsidRDefault="00356A18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For more information call the </w:t>
                  </w:r>
                  <w:r w:rsidR="00267925" w:rsidRPr="00267925">
                    <w:rPr>
                      <w:i/>
                      <w:sz w:val="20"/>
                      <w:szCs w:val="20"/>
                    </w:rPr>
                    <w:t xml:space="preserve">Monroe County Health </w:t>
                  </w:r>
                  <w:r w:rsidR="00A92B2C" w:rsidRPr="00267925">
                    <w:rPr>
                      <w:i/>
                      <w:sz w:val="20"/>
                      <w:szCs w:val="20"/>
                    </w:rPr>
                    <w:t>Department</w:t>
                  </w:r>
                  <w:r w:rsidR="00A92B2C">
                    <w:rPr>
                      <w:i/>
                      <w:sz w:val="20"/>
                      <w:szCs w:val="20"/>
                    </w:rPr>
                    <w:t xml:space="preserve"> (</w:t>
                  </w:r>
                  <w:r w:rsidR="00267925" w:rsidRPr="00267925">
                    <w:rPr>
                      <w:i/>
                      <w:sz w:val="20"/>
                      <w:szCs w:val="20"/>
                    </w:rPr>
                    <w:t>270) 487-6782</w:t>
                  </w:r>
                </w:p>
                <w:p w:rsidR="00267925" w:rsidRDefault="003C1B98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hyperlink r:id="rId7" w:history="1">
                    <w:r w:rsidR="00A92B2C" w:rsidRPr="00BA03C5">
                      <w:rPr>
                        <w:rStyle w:val="Hyperlink"/>
                        <w:i/>
                        <w:sz w:val="20"/>
                        <w:szCs w:val="20"/>
                      </w:rPr>
                      <w:t>www.monroecohealth.com</w:t>
                    </w:r>
                  </w:hyperlink>
                </w:p>
                <w:p w:rsidR="00A92B2C" w:rsidRDefault="00A92B2C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A1C provided by MCMC</w:t>
                  </w:r>
                </w:p>
                <w:p w:rsidR="00A92B2C" w:rsidRDefault="00A92B2C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Blood Pressure and Cholesterol provided by WKU Mobile Health </w:t>
                  </w:r>
                </w:p>
                <w:p w:rsidR="00770C06" w:rsidRDefault="00770C06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noProof/>
                      <w:color w:val="676767"/>
                      <w:sz w:val="16"/>
                      <w:szCs w:val="16"/>
                    </w:rPr>
                    <w:drawing>
                      <wp:inline distT="0" distB="0" distL="0" distR="0">
                        <wp:extent cx="771525" cy="447675"/>
                        <wp:effectExtent l="19050" t="0" r="9525" b="0"/>
                        <wp:docPr id="11" name="Picture 19" descr="http://healthbenefitexchange.ky.gov/PublishingImages/kynectOffWhi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healthbenefitexchange.ky.gov/PublishingImages/kynectOffWh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0C06" w:rsidRDefault="00770C06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Kynectors will be onsite to assist with health insurance enrollment!</w:t>
                  </w:r>
                </w:p>
                <w:p w:rsidR="00770C06" w:rsidRPr="00267925" w:rsidRDefault="00770C06" w:rsidP="00267925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-9.75pt;margin-top:394.7pt;width:223.5pt;height:195.75pt;z-index:251661824">
            <v:textbox style="mso-next-textbox:#_x0000_s1046">
              <w:txbxContent>
                <w:p w:rsidR="0083794F" w:rsidRDefault="004E3107" w:rsidP="004E3107">
                  <w:pPr>
                    <w:rPr>
                      <w:rFonts w:asciiTheme="minorHAnsi" w:hAnsiTheme="minorHAnsi"/>
                      <w:sz w:val="36"/>
                      <w:szCs w:val="36"/>
                    </w:rPr>
                  </w:pPr>
                  <w:r w:rsidRPr="004E3107">
                    <w:rPr>
                      <w:rFonts w:asciiTheme="minorHAnsi" w:hAnsiTheme="minorHAnsi"/>
                      <w:sz w:val="36"/>
                      <w:szCs w:val="36"/>
                    </w:rPr>
                    <w:t>Free Screenings:</w:t>
                  </w:r>
                </w:p>
                <w:p w:rsidR="005D5B5D" w:rsidRDefault="00877402" w:rsidP="004E3107">
                  <w:pPr>
                    <w:rPr>
                      <w:rFonts w:asciiTheme="minorHAnsi" w:hAnsiTheme="minorHAnsi"/>
                      <w:b/>
                      <w:sz w:val="40"/>
                      <w:szCs w:val="40"/>
                    </w:rPr>
                  </w:pPr>
                  <w:r w:rsidRPr="00877402">
                    <w:rPr>
                      <w:rFonts w:ascii="Goudy Stout" w:hAnsi="Goudy Stout"/>
                      <w:sz w:val="48"/>
                      <w:szCs w:val="48"/>
                    </w:rPr>
                    <w:t xml:space="preserve">A </w:t>
                  </w:r>
                  <w:r w:rsidRP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>1C</w:t>
                  </w:r>
                  <w:r w:rsid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 xml:space="preserve"> </w:t>
                  </w:r>
                </w:p>
                <w:p w:rsidR="004E3107" w:rsidRDefault="00877402" w:rsidP="004E3107">
                  <w:pPr>
                    <w:rPr>
                      <w:rFonts w:asciiTheme="minorHAnsi" w:hAnsiTheme="minorHAnsi"/>
                      <w:sz w:val="40"/>
                      <w:szCs w:val="40"/>
                    </w:rPr>
                  </w:pPr>
                  <w:r w:rsidRPr="004E3107">
                    <w:rPr>
                      <w:rFonts w:ascii="Goudy Stout" w:hAnsi="Goudy Stout"/>
                      <w:b/>
                      <w:sz w:val="48"/>
                      <w:szCs w:val="48"/>
                    </w:rPr>
                    <w:t xml:space="preserve">B </w:t>
                  </w:r>
                  <w:r w:rsidRP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>lood Pressure</w:t>
                  </w:r>
                  <w:r w:rsidRPr="004E3107">
                    <w:rPr>
                      <w:rFonts w:asciiTheme="minorHAnsi" w:hAnsiTheme="minorHAnsi"/>
                      <w:sz w:val="40"/>
                      <w:szCs w:val="40"/>
                    </w:rPr>
                    <w:tab/>
                  </w:r>
                </w:p>
                <w:p w:rsidR="004E3107" w:rsidRDefault="00877402" w:rsidP="004E3107">
                  <w:pPr>
                    <w:spacing w:after="80"/>
                    <w:jc w:val="both"/>
                    <w:rPr>
                      <w:rFonts w:asciiTheme="minorHAnsi" w:hAnsiTheme="minorHAnsi"/>
                      <w:b/>
                      <w:sz w:val="40"/>
                      <w:szCs w:val="40"/>
                    </w:rPr>
                  </w:pPr>
                  <w:r w:rsidRPr="004E3107">
                    <w:rPr>
                      <w:rFonts w:ascii="Goudy Stout" w:hAnsi="Goudy Stout"/>
                      <w:b/>
                      <w:sz w:val="48"/>
                      <w:szCs w:val="48"/>
                    </w:rPr>
                    <w:t xml:space="preserve">C </w:t>
                  </w:r>
                  <w:r w:rsidRP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>holesterol</w:t>
                  </w:r>
                  <w:r w:rsidR="004E3107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 xml:space="preserve"> </w:t>
                  </w:r>
                </w:p>
                <w:p w:rsidR="00877402" w:rsidRDefault="00877402">
                  <w:r w:rsidRPr="00877402">
                    <w:rPr>
                      <w:rFonts w:asciiTheme="minorHAnsi" w:hAnsiTheme="minorHAnsi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rect id="_x0000_s1042" style="position:absolute;left:0;text-align:left;margin-left:17.25pt;margin-top:596.45pt;width:273.75pt;height:90.75pt;flip:x;z-index:251660800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hadow color="#f79646 [3209]" opacity=".5" offset="-15pt,0" offset2="-18pt,12pt"/>
            <v:textbox style="mso-next-textbox:#_x0000_s1042" inset="21.6pt,21.6pt,21.6pt,21.6pt">
              <w:txbxContent>
                <w:p w:rsidR="002D2AB6" w:rsidRDefault="002D2AB6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  <w:r>
                    <w:rPr>
                      <w:noProof/>
                      <w:color w:val="4F81BD" w:themeColor="accent1"/>
                      <w:sz w:val="20"/>
                      <w:szCs w:val="20"/>
                    </w:rPr>
                    <w:drawing>
                      <wp:inline distT="0" distB="0" distL="0" distR="0">
                        <wp:extent cx="723900" cy="590550"/>
                        <wp:effectExtent l="19050" t="0" r="0" b="0"/>
                        <wp:docPr id="1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1000125" cy="533400"/>
                        <wp:effectExtent l="19050" t="0" r="9525" b="0"/>
                        <wp:docPr id="1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ED4213"/>
                      <w:sz w:val="40"/>
                      <w:szCs w:val="40"/>
                    </w:rPr>
                    <w:drawing>
                      <wp:inline distT="0" distB="0" distL="0" distR="0">
                        <wp:extent cx="1047750" cy="476250"/>
                        <wp:effectExtent l="19050" t="0" r="0" b="0"/>
                        <wp:docPr id="16" name="Picture 4" descr="MCFWCLOGO[1]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CFWCLOGO[1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group id="_x0000_s1031" style="position:absolute;left:0;text-align:left;margin-left:129pt;margin-top:-8.8pt;width:246pt;height:215.05pt;z-index:251656704" coordorigin="1425,1541" coordsize="4920,4301">
            <v:group id="_x0000_s1032" style="position:absolute;left:1425;top:3489;width:2565;height:2353" coordorigin="1425,3006" coordsize="2565,2353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_x0000_s1033" type="#_x0000_t16" style="position:absolute;left:1425;top:3006;width:2565;height:2353" fillcolor="#f2f2f2">
                <v:fill r:id="rId12" o:title="" type="pattern"/>
              </v:shape>
              <v:shape id="_x0000_s1034" type="#_x0000_t202" style="position:absolute;left:1425;top:3638;width:1905;height:1721" filled="f" stroked="f">
                <v:textbox style="mso-next-textbox:#_x0000_s1034">
                  <w:txbxContent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B=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85A2B">
                        <w:rPr>
                          <w:b/>
                          <w:bCs/>
                          <w:sz w:val="24"/>
                          <w:szCs w:val="24"/>
                        </w:rPr>
                        <w:t>Blood Pressure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&lt;130/80</w:t>
                      </w:r>
                    </w:p>
                  </w:txbxContent>
                </v:textbox>
              </v:shape>
            </v:group>
            <v:group id="_x0000_s1035" style="position:absolute;left:3780;top:3384;width:2565;height:2353" coordorigin="1425,3006" coordsize="2565,2353">
              <v:shape id="_x0000_s1036" type="#_x0000_t16" style="position:absolute;left:1425;top:3006;width:2565;height:2353" fillcolor="#f2f2f2">
                <v:fill r:id="rId12" o:title="" type="pattern"/>
              </v:shape>
              <v:shape id="_x0000_s1037" type="#_x0000_t202" style="position:absolute;left:1425;top:3638;width:1905;height:1721" filled="f" stroked="f">
                <v:textbox style="mso-next-textbox:#_x0000_s1037">
                  <w:txbxContent>
                    <w:p w:rsidR="00B143B0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C=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85A2B">
                        <w:rPr>
                          <w:b/>
                          <w:bCs/>
                          <w:sz w:val="24"/>
                          <w:szCs w:val="24"/>
                        </w:rPr>
                        <w:t>Cholesterol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LDL &lt; 100</w:t>
                      </w:r>
                    </w:p>
                  </w:txbxContent>
                </v:textbox>
              </v:shape>
            </v:group>
            <v:group id="_x0000_s1038" style="position:absolute;left:2760;top:1541;width:2565;height:2353" coordorigin="1425,3006" coordsize="2565,2353">
              <v:shape id="_x0000_s1039" type="#_x0000_t16" style="position:absolute;left:1425;top:3006;width:2565;height:2353" fillcolor="#f2f2f2">
                <v:fill r:id="rId12" o:title="" type="pattern"/>
              </v:shape>
              <v:shape id="_x0000_s1040" type="#_x0000_t202" style="position:absolute;left:1425;top:3638;width:1905;height:1721" filled="f" stroked="f">
                <v:textbox style="mso-next-textbox:#_x0000_s1040">
                  <w:txbxContent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A=</w:t>
                      </w:r>
                    </w:p>
                    <w:p w:rsidR="00B143B0" w:rsidRPr="00E85A2B" w:rsidRDefault="00B143B0" w:rsidP="00E85A2B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85A2B">
                        <w:rPr>
                          <w:b/>
                          <w:bCs/>
                          <w:sz w:val="32"/>
                          <w:szCs w:val="32"/>
                        </w:rPr>
                        <w:t>A1C &lt;7%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</w:rPr>
        <w:pict>
          <v:shape id="_x0000_s1030" type="#_x0000_t202" style="position:absolute;left:0;text-align:left;margin-left:-18pt;margin-top:212.45pt;width:513pt;height:481.3pt;z-index:251657728">
            <v:textbox style="mso-next-textbox:#_x0000_s1030">
              <w:txbxContent>
                <w:p w:rsidR="00356A18" w:rsidRPr="0083794F" w:rsidRDefault="0083794F" w:rsidP="0083794F">
                  <w:pPr>
                    <w:pStyle w:val="ListParagraph"/>
                    <w:spacing w:after="8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83794F">
                    <w:rPr>
                      <w:i/>
                      <w:sz w:val="28"/>
                      <w:szCs w:val="28"/>
                    </w:rPr>
                    <w:t>For those with and at risk for Diabetes</w:t>
                  </w:r>
                </w:p>
                <w:p w:rsidR="00770C06" w:rsidRDefault="00770C06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</w:p>
                <w:p w:rsidR="00356A18" w:rsidRPr="004A007C" w:rsidRDefault="002914DB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b/>
                      <w:sz w:val="36"/>
                      <w:szCs w:val="36"/>
                      <w:u w:val="single"/>
                    </w:rPr>
                    <w:t>Tuesday</w:t>
                  </w:r>
                  <w:r w:rsidR="00356A18" w:rsidRPr="004A007C">
                    <w:rPr>
                      <w:b/>
                      <w:sz w:val="36"/>
                      <w:szCs w:val="36"/>
                      <w:u w:val="single"/>
                    </w:rPr>
                    <w:t xml:space="preserve">, November </w:t>
                  </w:r>
                  <w:r w:rsidR="00797FBF">
                    <w:rPr>
                      <w:b/>
                      <w:sz w:val="36"/>
                      <w:szCs w:val="36"/>
                      <w:u w:val="single"/>
                    </w:rPr>
                    <w:t>1</w:t>
                  </w:r>
                  <w:r>
                    <w:rPr>
                      <w:b/>
                      <w:sz w:val="36"/>
                      <w:szCs w:val="36"/>
                      <w:u w:val="single"/>
                    </w:rPr>
                    <w:t>8</w:t>
                  </w:r>
                  <w:r w:rsidR="00356A18" w:rsidRPr="004A007C">
                    <w:rPr>
                      <w:b/>
                      <w:sz w:val="36"/>
                      <w:szCs w:val="36"/>
                      <w:u w:val="single"/>
                    </w:rPr>
                    <w:t>, 201</w:t>
                  </w:r>
                  <w:r>
                    <w:rPr>
                      <w:b/>
                      <w:sz w:val="36"/>
                      <w:szCs w:val="36"/>
                      <w:u w:val="single"/>
                    </w:rPr>
                    <w:t>4</w:t>
                  </w:r>
                </w:p>
                <w:p w:rsidR="00356A18" w:rsidRPr="004A007C" w:rsidRDefault="00356A18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4A007C">
                    <w:rPr>
                      <w:b/>
                      <w:sz w:val="36"/>
                      <w:szCs w:val="36"/>
                      <w:u w:val="single"/>
                    </w:rPr>
                    <w:t>9:00 a.m.-1:00 p.m.</w:t>
                  </w:r>
                </w:p>
                <w:p w:rsidR="004E3107" w:rsidRDefault="00356A18" w:rsidP="004E3107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4A007C">
                    <w:rPr>
                      <w:b/>
                      <w:sz w:val="36"/>
                      <w:szCs w:val="36"/>
                      <w:u w:val="single"/>
                    </w:rPr>
                    <w:t xml:space="preserve">Monroe Co. </w:t>
                  </w:r>
                  <w:r w:rsidR="00005198">
                    <w:rPr>
                      <w:b/>
                      <w:sz w:val="36"/>
                      <w:szCs w:val="36"/>
                      <w:u w:val="single"/>
                    </w:rPr>
                    <w:t xml:space="preserve">Family </w:t>
                  </w:r>
                  <w:r w:rsidRPr="004A007C">
                    <w:rPr>
                      <w:b/>
                      <w:sz w:val="36"/>
                      <w:szCs w:val="36"/>
                      <w:u w:val="single"/>
                    </w:rPr>
                    <w:t>Wellness Center</w:t>
                  </w:r>
                </w:p>
                <w:p w:rsidR="00770C06" w:rsidRDefault="00770C06" w:rsidP="00770C06">
                  <w:pPr>
                    <w:pStyle w:val="ListParagraph"/>
                    <w:spacing w:after="80"/>
                    <w:ind w:left="4320" w:firstLine="720"/>
                    <w:jc w:val="center"/>
                    <w:rPr>
                      <w:rFonts w:asciiTheme="minorHAnsi" w:hAnsiTheme="minorHAnsi"/>
                      <w:b/>
                      <w:sz w:val="40"/>
                      <w:szCs w:val="40"/>
                    </w:rPr>
                  </w:pPr>
                </w:p>
                <w:p w:rsidR="00770C06" w:rsidRDefault="00770C06" w:rsidP="00770C06">
                  <w:pPr>
                    <w:pStyle w:val="ListParagraph"/>
                    <w:spacing w:after="80"/>
                    <w:ind w:left="4320" w:firstLine="720"/>
                    <w:jc w:val="center"/>
                    <w:rPr>
                      <w:rFonts w:asciiTheme="minorHAnsi" w:hAnsiTheme="minorHAnsi"/>
                      <w:b/>
                      <w:sz w:val="40"/>
                      <w:szCs w:val="40"/>
                    </w:rPr>
                  </w:pPr>
                  <w:r w:rsidRPr="003C1B98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6" type="#_x0000_t175" style="width:153.75pt;height:24pt" adj="7200" fillcolor="black">
                        <v:shadow color="#868686"/>
                        <v:textpath style="font-family:&quot;Times New Roman&quot;;font-size:18pt;v-text-kern:t" trim="t" fitpath="t" string="Informational Booths"/>
                      </v:shape>
                    </w:pict>
                  </w:r>
                </w:p>
                <w:p w:rsidR="00770C06" w:rsidRDefault="00770C06" w:rsidP="00770C06">
                  <w:pPr>
                    <w:pStyle w:val="ListParagraph"/>
                    <w:spacing w:after="80"/>
                    <w:ind w:left="4320" w:firstLine="720"/>
                    <w:rPr>
                      <w:rFonts w:asciiTheme="minorHAnsi" w:hAnsiTheme="minorHAnsi"/>
                      <w:sz w:val="40"/>
                      <w:szCs w:val="40"/>
                    </w:rPr>
                  </w:pPr>
                  <w:r w:rsidRPr="003C1B98">
                    <w:rPr>
                      <w:rFonts w:asciiTheme="minorHAnsi" w:hAnsiTheme="minorHAnsi"/>
                      <w:sz w:val="40"/>
                      <w:szCs w:val="40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5" type="#_x0000_t144" style="width:112.5pt;height:24.75pt" fillcolor="black">
                        <v:shadow color="#868686"/>
                        <v:textpath style="font-family:&quot;Arial Black&quot;;font-size:18pt" fitshape="t" trim="t" string="Door Prizes"/>
                      </v:shape>
                    </w:pict>
                  </w:r>
                </w:p>
                <w:p w:rsidR="004E3107" w:rsidRDefault="004E3107" w:rsidP="004E3107">
                  <w:pPr>
                    <w:pStyle w:val="ListParagraph"/>
                    <w:spacing w:after="80"/>
                    <w:ind w:left="2160" w:firstLine="720"/>
                    <w:jc w:val="center"/>
                    <w:rPr>
                      <w:rFonts w:asciiTheme="minorHAnsi" w:hAnsiTheme="minorHAnsi"/>
                      <w:sz w:val="40"/>
                      <w:szCs w:val="40"/>
                    </w:rPr>
                  </w:pPr>
                </w:p>
                <w:p w:rsidR="004E3107" w:rsidRDefault="004E3107" w:rsidP="004E3107">
                  <w:pPr>
                    <w:pStyle w:val="ListParagraph"/>
                    <w:spacing w:after="80"/>
                    <w:ind w:left="2160" w:firstLine="720"/>
                    <w:jc w:val="center"/>
                    <w:rPr>
                      <w:rFonts w:asciiTheme="minorHAnsi" w:hAnsiTheme="minorHAnsi"/>
                      <w:sz w:val="40"/>
                      <w:szCs w:val="40"/>
                    </w:rPr>
                  </w:pPr>
                </w:p>
                <w:p w:rsidR="004E3107" w:rsidRDefault="004E3107" w:rsidP="004E3107">
                  <w:pPr>
                    <w:pStyle w:val="ListParagraph"/>
                    <w:spacing w:after="80"/>
                    <w:ind w:left="2880" w:firstLine="720"/>
                    <w:jc w:val="center"/>
                    <w:rPr>
                      <w:rFonts w:asciiTheme="minorHAnsi" w:hAnsiTheme="minorHAnsi"/>
                      <w:sz w:val="40"/>
                      <w:szCs w:val="40"/>
                    </w:rPr>
                  </w:pPr>
                </w:p>
                <w:p w:rsidR="00356A18" w:rsidRPr="00356A18" w:rsidRDefault="002D2AB6" w:rsidP="004E3107">
                  <w:pPr>
                    <w:pStyle w:val="ListParagraph"/>
                    <w:spacing w:after="80"/>
                    <w:ind w:left="2880" w:firstLine="720"/>
                    <w:jc w:val="center"/>
                    <w:rPr>
                      <w:rFonts w:asciiTheme="minorHAnsi" w:hAnsiTheme="minorHAnsi"/>
                      <w:b/>
                      <w:sz w:val="36"/>
                      <w:szCs w:val="36"/>
                    </w:rPr>
                  </w:pPr>
                  <w:r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ab/>
                  </w:r>
                  <w:r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ab/>
                  </w:r>
                  <w:r w:rsidR="004A007C">
                    <w:rPr>
                      <w:rFonts w:asciiTheme="minorHAnsi" w:hAnsiTheme="minorHAnsi"/>
                      <w:b/>
                      <w:sz w:val="40"/>
                      <w:szCs w:val="40"/>
                    </w:rPr>
                    <w:tab/>
                    <w:t xml:space="preserve">    </w:t>
                  </w:r>
                </w:p>
                <w:p w:rsidR="00356A18" w:rsidRPr="009C0EFC" w:rsidRDefault="00356A18" w:rsidP="00356A18">
                  <w:pPr>
                    <w:pStyle w:val="BodyText3"/>
                    <w:widowControl w:val="0"/>
                    <w:spacing w:after="0"/>
                    <w:ind w:left="360" w:hanging="360"/>
                    <w:jc w:val="center"/>
                    <w:rPr>
                      <w:rFonts w:ascii="Arial Narrow" w:hAnsi="Arial Narrow"/>
                      <w:b/>
                      <w:bCs/>
                      <w:i/>
                      <w:color w:val="auto"/>
                      <w:sz w:val="28"/>
                      <w:szCs w:val="28"/>
                    </w:rPr>
                  </w:pPr>
                </w:p>
                <w:p w:rsidR="00356A18" w:rsidRPr="00356A18" w:rsidRDefault="00356A18" w:rsidP="00356A18">
                  <w:pPr>
                    <w:pStyle w:val="ListParagraph"/>
                    <w:spacing w:after="80"/>
                    <w:jc w:val="center"/>
                    <w:rPr>
                      <w:b/>
                      <w:sz w:val="36"/>
                      <w:szCs w:val="36"/>
                    </w:rPr>
                  </w:pPr>
                </w:p>
                <w:p w:rsidR="00B143B0" w:rsidRPr="00356A18" w:rsidRDefault="00770C06" w:rsidP="00356A18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Verdana" w:hAnsi="Verdana"/>
                      <w:noProof/>
                      <w:color w:val="676767"/>
                      <w:sz w:val="16"/>
                      <w:szCs w:val="16"/>
                    </w:rPr>
                    <w:drawing>
                      <wp:inline distT="0" distB="0" distL="0" distR="0">
                        <wp:extent cx="683895" cy="400050"/>
                        <wp:effectExtent l="19050" t="0" r="1905" b="0"/>
                        <wp:docPr id="5" name="Picture 12" descr="http://healthbenefitexchange.ky.gov/PublishingImages/kynectOffWhit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healthbenefitexchange.ky.gov/PublishingImages/kynectOffWh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89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143B0" w:rsidSect="00BF579B">
      <w:headerReference w:type="default" r:id="rId13"/>
      <w:footerReference w:type="default" r:id="rId14"/>
      <w:pgSz w:w="12240" w:h="15840"/>
      <w:pgMar w:top="1400" w:right="1400" w:bottom="1300" w:left="14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A8B" w:rsidRDefault="00162A8B" w:rsidP="00066119">
      <w:pPr>
        <w:spacing w:after="0" w:line="240" w:lineRule="auto"/>
      </w:pPr>
      <w:r>
        <w:separator/>
      </w:r>
    </w:p>
  </w:endnote>
  <w:endnote w:type="continuationSeparator" w:id="0">
    <w:p w:rsidR="00162A8B" w:rsidRDefault="00162A8B" w:rsidP="0006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3B0" w:rsidRDefault="002D2AB6" w:rsidP="002D2AB6">
    <w:pPr>
      <w:pStyle w:val="Footer"/>
      <w:tabs>
        <w:tab w:val="clear" w:pos="4680"/>
        <w:tab w:val="clear" w:pos="9360"/>
        <w:tab w:val="left" w:pos="1035"/>
      </w:tabs>
    </w:pPr>
    <w:r>
      <w:rPr>
        <w:noProof/>
      </w:rPr>
      <w:drawing>
        <wp:anchor distT="36576" distB="36576" distL="36576" distR="36576" simplePos="0" relativeHeight="251663872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8073390</wp:posOffset>
          </wp:positionV>
          <wp:extent cx="1114425" cy="855345"/>
          <wp:effectExtent l="19050" t="0" r="9525" b="0"/>
          <wp:wrapNone/>
          <wp:docPr id="10" name="Picture 10" descr="PPP logo, naac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PP logo, naach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5534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2848" behindDoc="0" locked="0" layoutInCell="1" allowOverlap="1">
          <wp:simplePos x="0" y="0"/>
          <wp:positionH relativeFrom="column">
            <wp:posOffset>533400</wp:posOffset>
          </wp:positionH>
          <wp:positionV relativeFrom="paragraph">
            <wp:posOffset>7200900</wp:posOffset>
          </wp:positionV>
          <wp:extent cx="666750" cy="609600"/>
          <wp:effectExtent l="19050" t="0" r="0" b="0"/>
          <wp:wrapNone/>
          <wp:docPr id="9" name="Picture 9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1824" behindDoc="0" locked="0" layoutInCell="1" allowOverlap="1">
          <wp:simplePos x="0" y="0"/>
          <wp:positionH relativeFrom="column">
            <wp:posOffset>533400</wp:posOffset>
          </wp:positionH>
          <wp:positionV relativeFrom="paragraph">
            <wp:posOffset>7200900</wp:posOffset>
          </wp:positionV>
          <wp:extent cx="666750" cy="609600"/>
          <wp:effectExtent l="19050" t="0" r="0" b="0"/>
          <wp:wrapNone/>
          <wp:docPr id="8" name="Picture 8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096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36576" distB="36576" distL="36576" distR="36576" simplePos="0" relativeHeight="251660800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7200900</wp:posOffset>
          </wp:positionV>
          <wp:extent cx="971550" cy="834390"/>
          <wp:effectExtent l="19050" t="0" r="0" b="0"/>
          <wp:wrapNone/>
          <wp:docPr id="7" name="Picture 7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3439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56A18">
      <w:rPr>
        <w:noProof/>
      </w:rPr>
      <w:drawing>
        <wp:anchor distT="36576" distB="36576" distL="36576" distR="36576" simplePos="0" relativeHeight="251659776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7200900</wp:posOffset>
          </wp:positionV>
          <wp:extent cx="971550" cy="834390"/>
          <wp:effectExtent l="19050" t="0" r="0" b="0"/>
          <wp:wrapNone/>
          <wp:docPr id="6" name="Picture 6" descr="Monroe 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onroe C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3439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C1B9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42pt;margin-top:-21pt;width:171pt;height:56.85pt;z-index:251657728;mso-position-horizontal-relative:text;mso-position-vertical-relative:text" filled="f" stroked="f">
          <v:textbox>
            <w:txbxContent>
              <w:p w:rsidR="00B143B0" w:rsidRPr="00066119" w:rsidRDefault="00B143B0" w:rsidP="00066119">
                <w:pPr>
                  <w:rPr>
                    <w:i/>
                    <w:iCs/>
                    <w:sz w:val="18"/>
                    <w:szCs w:val="18"/>
                  </w:rPr>
                </w:pPr>
                <w:r w:rsidRPr="00066119">
                  <w:rPr>
                    <w:i/>
                    <w:iCs/>
                    <w:sz w:val="18"/>
                    <w:szCs w:val="18"/>
                  </w:rPr>
                  <w:t xml:space="preserve">Insert local information here.  </w:t>
                </w:r>
              </w:p>
            </w:txbxContent>
          </v:textbox>
        </v:shape>
      </w:pic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A8B" w:rsidRDefault="00162A8B" w:rsidP="00066119">
      <w:pPr>
        <w:spacing w:after="0" w:line="240" w:lineRule="auto"/>
      </w:pPr>
      <w:r>
        <w:separator/>
      </w:r>
    </w:p>
  </w:footnote>
  <w:footnote w:type="continuationSeparator" w:id="0">
    <w:p w:rsidR="00162A8B" w:rsidRDefault="00162A8B" w:rsidP="0006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4DB" w:rsidRDefault="00005198" w:rsidP="002914DB">
    <w:pPr>
      <w:pStyle w:val="ListParagraph"/>
      <w:spacing w:after="80"/>
      <w:jc w:val="center"/>
      <w:rPr>
        <w:b/>
        <w:sz w:val="40"/>
        <w:szCs w:val="40"/>
      </w:rPr>
    </w:pPr>
    <w:r>
      <w:rPr>
        <w:b/>
        <w:sz w:val="44"/>
        <w:szCs w:val="44"/>
      </w:rPr>
      <w:t xml:space="preserve">    </w:t>
    </w:r>
    <w:r w:rsidR="002914DB" w:rsidRPr="004A007C">
      <w:rPr>
        <w:b/>
        <w:sz w:val="40"/>
        <w:szCs w:val="40"/>
      </w:rPr>
      <w:t>Join us for a free</w:t>
    </w:r>
    <w:r w:rsidR="002914DB">
      <w:rPr>
        <w:b/>
        <w:sz w:val="40"/>
        <w:szCs w:val="40"/>
      </w:rPr>
      <w:t xml:space="preserve"> H</w:t>
    </w:r>
    <w:r w:rsidR="002914DB" w:rsidRPr="004A007C">
      <w:rPr>
        <w:b/>
        <w:sz w:val="40"/>
        <w:szCs w:val="40"/>
      </w:rPr>
      <w:t>ealth Fair!</w:t>
    </w:r>
  </w:p>
  <w:p w:rsidR="00B143B0" w:rsidRDefault="00B143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51C84"/>
    <w:multiLevelType w:val="hybridMultilevel"/>
    <w:tmpl w:val="4F40B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6294E90"/>
    <w:multiLevelType w:val="hybridMultilevel"/>
    <w:tmpl w:val="863AD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BCC1754"/>
    <w:multiLevelType w:val="hybridMultilevel"/>
    <w:tmpl w:val="5944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85A2B"/>
    <w:rsid w:val="00005198"/>
    <w:rsid w:val="000648D5"/>
    <w:rsid w:val="00066119"/>
    <w:rsid w:val="000B6914"/>
    <w:rsid w:val="000D358E"/>
    <w:rsid w:val="000F19D2"/>
    <w:rsid w:val="00162A8B"/>
    <w:rsid w:val="00180FF8"/>
    <w:rsid w:val="001B7B8E"/>
    <w:rsid w:val="001D28A8"/>
    <w:rsid w:val="001F2A6D"/>
    <w:rsid w:val="001F733D"/>
    <w:rsid w:val="0020419B"/>
    <w:rsid w:val="00216833"/>
    <w:rsid w:val="00234E5A"/>
    <w:rsid w:val="00257259"/>
    <w:rsid w:val="00267925"/>
    <w:rsid w:val="002914DB"/>
    <w:rsid w:val="002D2AB6"/>
    <w:rsid w:val="002D56F9"/>
    <w:rsid w:val="002F1488"/>
    <w:rsid w:val="00326718"/>
    <w:rsid w:val="00356A18"/>
    <w:rsid w:val="003B075D"/>
    <w:rsid w:val="003B70B2"/>
    <w:rsid w:val="003C1B98"/>
    <w:rsid w:val="003D2153"/>
    <w:rsid w:val="003D2D96"/>
    <w:rsid w:val="003D3B35"/>
    <w:rsid w:val="003D641B"/>
    <w:rsid w:val="003F53FA"/>
    <w:rsid w:val="004500D3"/>
    <w:rsid w:val="00455497"/>
    <w:rsid w:val="0049750C"/>
    <w:rsid w:val="004A007C"/>
    <w:rsid w:val="004A1590"/>
    <w:rsid w:val="004E3107"/>
    <w:rsid w:val="004F6D0E"/>
    <w:rsid w:val="00544CBE"/>
    <w:rsid w:val="005A1F87"/>
    <w:rsid w:val="005D5B5D"/>
    <w:rsid w:val="00770C06"/>
    <w:rsid w:val="00774B9E"/>
    <w:rsid w:val="00796EE0"/>
    <w:rsid w:val="00797FBF"/>
    <w:rsid w:val="007B4E64"/>
    <w:rsid w:val="007B7BD8"/>
    <w:rsid w:val="00804F00"/>
    <w:rsid w:val="008112AB"/>
    <w:rsid w:val="00813D51"/>
    <w:rsid w:val="0083794F"/>
    <w:rsid w:val="00877402"/>
    <w:rsid w:val="00890434"/>
    <w:rsid w:val="008A0351"/>
    <w:rsid w:val="00A120D3"/>
    <w:rsid w:val="00A92B2C"/>
    <w:rsid w:val="00A9387C"/>
    <w:rsid w:val="00B143B0"/>
    <w:rsid w:val="00B70AA7"/>
    <w:rsid w:val="00BC4439"/>
    <w:rsid w:val="00BF579B"/>
    <w:rsid w:val="00C46503"/>
    <w:rsid w:val="00C65F1C"/>
    <w:rsid w:val="00CD212C"/>
    <w:rsid w:val="00CE435C"/>
    <w:rsid w:val="00DC2696"/>
    <w:rsid w:val="00E27BB7"/>
    <w:rsid w:val="00E367A5"/>
    <w:rsid w:val="00E50F87"/>
    <w:rsid w:val="00E85A2B"/>
    <w:rsid w:val="00E90EB8"/>
    <w:rsid w:val="00ED7AB3"/>
    <w:rsid w:val="00F5559B"/>
    <w:rsid w:val="00F56D27"/>
    <w:rsid w:val="00F82BA7"/>
    <w:rsid w:val="00FD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5D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85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5A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66119"/>
    <w:pPr>
      <w:ind w:left="720"/>
    </w:pPr>
  </w:style>
  <w:style w:type="paragraph" w:styleId="Header">
    <w:name w:val="header"/>
    <w:basedOn w:val="Normal"/>
    <w:link w:val="HeaderChar"/>
    <w:uiPriority w:val="99"/>
    <w:rsid w:val="00066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66119"/>
  </w:style>
  <w:style w:type="paragraph" w:styleId="Footer">
    <w:name w:val="footer"/>
    <w:basedOn w:val="Normal"/>
    <w:link w:val="FooterChar"/>
    <w:uiPriority w:val="99"/>
    <w:semiHidden/>
    <w:rsid w:val="00066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66119"/>
  </w:style>
  <w:style w:type="character" w:styleId="Hyperlink">
    <w:name w:val="Hyperlink"/>
    <w:basedOn w:val="DefaultParagraphFont"/>
    <w:uiPriority w:val="99"/>
    <w:rsid w:val="00066119"/>
    <w:rPr>
      <w:color w:val="0000FF"/>
      <w:u w:val="single"/>
    </w:rPr>
  </w:style>
  <w:style w:type="paragraph" w:styleId="BodyText3">
    <w:name w:val="Body Text 3"/>
    <w:link w:val="BodyText3Char"/>
    <w:rsid w:val="00356A18"/>
    <w:pPr>
      <w:spacing w:after="180" w:line="331" w:lineRule="auto"/>
    </w:pPr>
    <w:rPr>
      <w:rFonts w:ascii="Rockwell" w:eastAsia="Times New Roman" w:hAnsi="Rockwell"/>
      <w:color w:val="000000"/>
      <w:kern w:val="28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356A18"/>
    <w:rPr>
      <w:rFonts w:ascii="Rockwell" w:eastAsia="Times New Roman" w:hAnsi="Rockwell"/>
      <w:color w:val="000000"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nroecohealth.com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CHFS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White</dc:creator>
  <cp:lastModifiedBy>jilla.ford</cp:lastModifiedBy>
  <cp:revision>2</cp:revision>
  <cp:lastPrinted>2014-09-24T20:56:00Z</cp:lastPrinted>
  <dcterms:created xsi:type="dcterms:W3CDTF">2014-09-24T20:56:00Z</dcterms:created>
  <dcterms:modified xsi:type="dcterms:W3CDTF">2014-09-24T20:56:00Z</dcterms:modified>
</cp:coreProperties>
</file>