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1577" w:rsidRDefault="000243FC" w:rsidP="00C9670C">
      <w:pPr>
        <w:jc w:val="center"/>
      </w:pPr>
      <w:r>
        <w:rPr>
          <w:noProof/>
        </w:rPr>
        <w:drawing>
          <wp:inline distT="0" distB="0" distL="0" distR="0">
            <wp:extent cx="4019051" cy="2981325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for flier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7781" cy="2995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01A9" w:rsidRDefault="00C9670C" w:rsidP="00C9670C">
      <w:pPr>
        <w:jc w:val="center"/>
        <w:rPr>
          <w:rFonts w:ascii="Dotum" w:eastAsia="Dotum" w:hAnsi="Dotum"/>
          <w:b/>
          <w:color w:val="1F4E79" w:themeColor="accent1" w:themeShade="80"/>
          <w:sz w:val="40"/>
          <w:szCs w:val="40"/>
        </w:rPr>
      </w:pPr>
      <w:r w:rsidRPr="00C9670C">
        <w:rPr>
          <w:rFonts w:ascii="Dotum" w:eastAsia="Dotum" w:hAnsi="Dotum"/>
          <w:b/>
          <w:color w:val="1F4E79" w:themeColor="accent1" w:themeShade="80"/>
          <w:sz w:val="40"/>
          <w:szCs w:val="40"/>
        </w:rPr>
        <w:t xml:space="preserve">Need Insurance?  Confused about Kynect? </w:t>
      </w:r>
    </w:p>
    <w:p w:rsidR="00C9670C" w:rsidRDefault="00907756" w:rsidP="00C9670C">
      <w:pPr>
        <w:jc w:val="center"/>
        <w:rPr>
          <w:rFonts w:ascii="Dotum" w:eastAsia="Dotum" w:hAnsi="Dotum"/>
          <w:b/>
          <w:color w:val="2F5496" w:themeColor="accent5" w:themeShade="BF"/>
          <w:sz w:val="50"/>
          <w:szCs w:val="50"/>
        </w:rPr>
      </w:pPr>
      <w:r w:rsidRPr="000243FC">
        <w:rPr>
          <w:rFonts w:ascii="Dotum" w:eastAsia="Dotum" w:hAnsi="Dotum"/>
          <w:b/>
          <w:color w:val="2F5496" w:themeColor="accent5" w:themeShade="BF"/>
          <w:sz w:val="50"/>
          <w:szCs w:val="50"/>
        </w:rPr>
        <w:t>You m</w:t>
      </w:r>
      <w:r>
        <w:rPr>
          <w:rFonts w:ascii="Dotum" w:eastAsia="Dotum" w:hAnsi="Dotum"/>
          <w:b/>
          <w:color w:val="2F5496" w:themeColor="accent5" w:themeShade="BF"/>
          <w:sz w:val="50"/>
          <w:szCs w:val="50"/>
        </w:rPr>
        <w:t xml:space="preserve">ay be eligible </w:t>
      </w:r>
      <w:r w:rsidRPr="00907756">
        <w:rPr>
          <w:rFonts w:ascii="Dotum" w:eastAsia="Dotum" w:hAnsi="Dotum"/>
          <w:b/>
          <w:color w:val="2F5496" w:themeColor="accent5" w:themeShade="BF"/>
          <w:sz w:val="50"/>
          <w:szCs w:val="50"/>
          <w:u w:val="single"/>
        </w:rPr>
        <w:t>RIGHT NOW</w:t>
      </w:r>
      <w:r>
        <w:rPr>
          <w:rFonts w:ascii="Dotum" w:eastAsia="Dotum" w:hAnsi="Dotum"/>
          <w:b/>
          <w:color w:val="2F5496" w:themeColor="accent5" w:themeShade="BF"/>
          <w:sz w:val="50"/>
          <w:szCs w:val="50"/>
        </w:rPr>
        <w:t xml:space="preserve"> for health insurance</w:t>
      </w:r>
      <w:r w:rsidR="000101A9">
        <w:rPr>
          <w:rFonts w:ascii="Dotum" w:eastAsia="Dotum" w:hAnsi="Dotum"/>
          <w:b/>
          <w:color w:val="2F5496" w:themeColor="accent5" w:themeShade="BF"/>
          <w:sz w:val="50"/>
          <w:szCs w:val="50"/>
        </w:rPr>
        <w:t>!</w:t>
      </w:r>
    </w:p>
    <w:p w:rsidR="000101A9" w:rsidRPr="00216082" w:rsidRDefault="00525206" w:rsidP="00C9670C">
      <w:pPr>
        <w:jc w:val="center"/>
        <w:rPr>
          <w:rFonts w:ascii="Dotum" w:eastAsia="Dotum" w:hAnsi="Dotum"/>
          <w:b/>
          <w:sz w:val="32"/>
          <w:szCs w:val="32"/>
        </w:rPr>
      </w:pPr>
      <w:r>
        <w:rPr>
          <w:rFonts w:ascii="Dotum" w:eastAsia="Dotum" w:hAnsi="Dotum"/>
          <w:b/>
          <w:color w:val="2F5496" w:themeColor="accent5" w:themeShade="BF"/>
          <w:sz w:val="50"/>
          <w:szCs w:val="50"/>
        </w:rPr>
        <w:t>Stop by t</w:t>
      </w:r>
      <w:r w:rsidR="000101A9">
        <w:rPr>
          <w:rFonts w:ascii="Dotum" w:eastAsia="Dotum" w:hAnsi="Dotum"/>
          <w:b/>
          <w:color w:val="2F5496" w:themeColor="accent5" w:themeShade="BF"/>
          <w:sz w:val="50"/>
          <w:szCs w:val="50"/>
        </w:rPr>
        <w:t>he Monroe County Health Department</w:t>
      </w:r>
      <w:r>
        <w:rPr>
          <w:rFonts w:ascii="Dotum" w:eastAsia="Dotum" w:hAnsi="Dotum"/>
          <w:b/>
          <w:color w:val="2F5496" w:themeColor="accent5" w:themeShade="BF"/>
          <w:sz w:val="50"/>
          <w:szCs w:val="50"/>
        </w:rPr>
        <w:t xml:space="preserve"> </w:t>
      </w:r>
      <w:r w:rsidR="000101A9">
        <w:rPr>
          <w:rFonts w:ascii="Dotum" w:eastAsia="Dotum" w:hAnsi="Dotum"/>
          <w:b/>
          <w:color w:val="2F5496" w:themeColor="accent5" w:themeShade="BF"/>
          <w:sz w:val="50"/>
          <w:szCs w:val="50"/>
        </w:rPr>
        <w:t xml:space="preserve">Monday </w:t>
      </w:r>
      <w:r w:rsidR="008E2CF0">
        <w:rPr>
          <w:rFonts w:ascii="Dotum" w:eastAsia="Dotum" w:hAnsi="Dotum"/>
          <w:b/>
          <w:color w:val="2F5496" w:themeColor="accent5" w:themeShade="BF"/>
          <w:sz w:val="50"/>
          <w:szCs w:val="50"/>
        </w:rPr>
        <w:t>April 13</w:t>
      </w:r>
      <w:r w:rsidR="000101A9">
        <w:rPr>
          <w:rFonts w:ascii="Dotum" w:eastAsia="Dotum" w:hAnsi="Dotum"/>
          <w:b/>
          <w:color w:val="2F5496" w:themeColor="accent5" w:themeShade="BF"/>
          <w:sz w:val="50"/>
          <w:szCs w:val="50"/>
        </w:rPr>
        <w:t>, 2015 from 9:</w:t>
      </w:r>
      <w:r w:rsidR="008E2CF0">
        <w:rPr>
          <w:rFonts w:ascii="Dotum" w:eastAsia="Dotum" w:hAnsi="Dotum"/>
          <w:b/>
          <w:color w:val="2F5496" w:themeColor="accent5" w:themeShade="BF"/>
          <w:sz w:val="50"/>
          <w:szCs w:val="50"/>
        </w:rPr>
        <w:t>00</w:t>
      </w:r>
      <w:r w:rsidR="000101A9">
        <w:rPr>
          <w:rFonts w:ascii="Dotum" w:eastAsia="Dotum" w:hAnsi="Dotum"/>
          <w:b/>
          <w:color w:val="2F5496" w:themeColor="accent5" w:themeShade="BF"/>
          <w:sz w:val="50"/>
          <w:szCs w:val="50"/>
        </w:rPr>
        <w:t xml:space="preserve"> AM until 3:00 PM</w:t>
      </w:r>
      <w:r>
        <w:rPr>
          <w:rFonts w:ascii="Dotum" w:eastAsia="Dotum" w:hAnsi="Dotum"/>
          <w:b/>
          <w:color w:val="2F5496" w:themeColor="accent5" w:themeShade="BF"/>
          <w:sz w:val="50"/>
          <w:szCs w:val="50"/>
        </w:rPr>
        <w:t xml:space="preserve"> and visit with a </w:t>
      </w:r>
      <w:proofErr w:type="spellStart"/>
      <w:r>
        <w:rPr>
          <w:rFonts w:ascii="Dotum" w:eastAsia="Dotum" w:hAnsi="Dotum"/>
          <w:b/>
          <w:color w:val="2F5496" w:themeColor="accent5" w:themeShade="BF"/>
          <w:sz w:val="50"/>
          <w:szCs w:val="50"/>
        </w:rPr>
        <w:t>kynector</w:t>
      </w:r>
      <w:proofErr w:type="spellEnd"/>
      <w:r>
        <w:rPr>
          <w:rFonts w:ascii="Dotum" w:eastAsia="Dotum" w:hAnsi="Dotum"/>
          <w:b/>
          <w:color w:val="2F5496" w:themeColor="accent5" w:themeShade="BF"/>
          <w:sz w:val="50"/>
          <w:szCs w:val="50"/>
        </w:rPr>
        <w:t>.</w:t>
      </w:r>
    </w:p>
    <w:p w:rsidR="000101A9" w:rsidRDefault="000101A9" w:rsidP="000101A9">
      <w:pPr>
        <w:jc w:val="center"/>
        <w:rPr>
          <w:rFonts w:ascii="Dotum" w:eastAsia="Dotum" w:hAnsi="Dotum"/>
          <w:b/>
          <w:color w:val="C00000"/>
          <w:sz w:val="40"/>
          <w:szCs w:val="40"/>
        </w:rPr>
      </w:pPr>
      <w:r>
        <w:rPr>
          <w:rFonts w:ascii="Dotum" w:eastAsia="Dotum" w:hAnsi="Dotum"/>
          <w:b/>
          <w:color w:val="C00000"/>
          <w:sz w:val="40"/>
          <w:szCs w:val="40"/>
        </w:rPr>
        <w:t>For more details c</w:t>
      </w:r>
      <w:r w:rsidR="00216082">
        <w:rPr>
          <w:rFonts w:ascii="Dotum" w:eastAsia="Dotum" w:hAnsi="Dotum"/>
          <w:b/>
          <w:color w:val="C00000"/>
          <w:sz w:val="40"/>
          <w:szCs w:val="40"/>
        </w:rPr>
        <w:t>ontact</w:t>
      </w:r>
      <w:r w:rsidR="00C9670C" w:rsidRPr="00C9670C">
        <w:rPr>
          <w:rFonts w:ascii="Dotum" w:eastAsia="Dotum" w:hAnsi="Dotum"/>
          <w:b/>
          <w:color w:val="C00000"/>
          <w:sz w:val="40"/>
          <w:szCs w:val="40"/>
        </w:rPr>
        <w:t xml:space="preserve"> </w:t>
      </w:r>
      <w:r>
        <w:rPr>
          <w:rFonts w:ascii="Dotum" w:eastAsia="Dotum" w:hAnsi="Dotum"/>
          <w:b/>
          <w:color w:val="C00000"/>
          <w:sz w:val="40"/>
          <w:szCs w:val="40"/>
        </w:rPr>
        <w:t xml:space="preserve">Monroe County Health Department 270 487-6782 or </w:t>
      </w:r>
    </w:p>
    <w:p w:rsidR="0020571A" w:rsidRDefault="0020571A" w:rsidP="000101A9">
      <w:pPr>
        <w:jc w:val="center"/>
        <w:rPr>
          <w:rFonts w:ascii="Dotum" w:eastAsia="Dotum" w:hAnsi="Dotum"/>
          <w:b/>
          <w:color w:val="385623" w:themeColor="accent6" w:themeShade="80"/>
          <w:sz w:val="44"/>
          <w:szCs w:val="44"/>
        </w:rPr>
      </w:pPr>
    </w:p>
    <w:p w:rsidR="00216082" w:rsidRDefault="000101A9" w:rsidP="000101A9">
      <w:pPr>
        <w:jc w:val="center"/>
        <w:rPr>
          <w:rFonts w:ascii="Dotum" w:eastAsia="Dotum" w:hAnsi="Dotum"/>
          <w:b/>
          <w:color w:val="385623" w:themeColor="accent6" w:themeShade="80"/>
          <w:sz w:val="44"/>
          <w:szCs w:val="44"/>
        </w:rPr>
      </w:pPr>
      <w:proofErr w:type="spellStart"/>
      <w:r>
        <w:rPr>
          <w:rFonts w:ascii="Dotum" w:eastAsia="Dotum" w:hAnsi="Dotum"/>
          <w:b/>
          <w:color w:val="385623" w:themeColor="accent6" w:themeShade="80"/>
          <w:sz w:val="44"/>
          <w:szCs w:val="44"/>
        </w:rPr>
        <w:t>Kynector</w:t>
      </w:r>
      <w:proofErr w:type="spellEnd"/>
      <w:r>
        <w:rPr>
          <w:rFonts w:ascii="Dotum" w:eastAsia="Dotum" w:hAnsi="Dotum"/>
          <w:b/>
          <w:color w:val="385623" w:themeColor="accent6" w:themeShade="80"/>
          <w:sz w:val="44"/>
          <w:szCs w:val="44"/>
        </w:rPr>
        <w:t xml:space="preserve"> S</w:t>
      </w:r>
      <w:r w:rsidR="007C092F">
        <w:rPr>
          <w:rFonts w:ascii="Dotum" w:eastAsia="Dotum" w:hAnsi="Dotum"/>
          <w:b/>
          <w:color w:val="385623" w:themeColor="accent6" w:themeShade="80"/>
          <w:sz w:val="44"/>
          <w:szCs w:val="44"/>
        </w:rPr>
        <w:t xml:space="preserve">andra Lindsey </w:t>
      </w:r>
      <w:r w:rsidR="00216082" w:rsidRPr="00216082">
        <w:rPr>
          <w:rFonts w:ascii="Dotum" w:eastAsia="Dotum" w:hAnsi="Dotum"/>
          <w:b/>
          <w:color w:val="385623" w:themeColor="accent6" w:themeShade="80"/>
          <w:sz w:val="44"/>
          <w:szCs w:val="44"/>
        </w:rPr>
        <w:t>270-202-</w:t>
      </w:r>
      <w:r w:rsidR="007C092F">
        <w:rPr>
          <w:rFonts w:ascii="Dotum" w:eastAsia="Dotum" w:hAnsi="Dotum"/>
          <w:b/>
          <w:color w:val="385623" w:themeColor="accent6" w:themeShade="80"/>
          <w:sz w:val="44"/>
          <w:szCs w:val="44"/>
        </w:rPr>
        <w:t>7367</w:t>
      </w:r>
    </w:p>
    <w:p w:rsidR="007C092F" w:rsidRPr="00216082" w:rsidRDefault="007C092F" w:rsidP="007C092F">
      <w:pPr>
        <w:spacing w:after="0"/>
        <w:jc w:val="center"/>
        <w:rPr>
          <w:rFonts w:ascii="Dotum" w:eastAsia="Dotum" w:hAnsi="Dotum"/>
          <w:b/>
          <w:color w:val="385623" w:themeColor="accent6" w:themeShade="80"/>
          <w:sz w:val="44"/>
          <w:szCs w:val="44"/>
        </w:rPr>
      </w:pPr>
      <w:r>
        <w:rPr>
          <w:rFonts w:ascii="Dotum" w:eastAsia="Dotum" w:hAnsi="Dotum"/>
          <w:b/>
          <w:color w:val="385623" w:themeColor="accent6" w:themeShade="80"/>
          <w:sz w:val="44"/>
          <w:szCs w:val="44"/>
        </w:rPr>
        <w:t>E-Mail: slindsey@casoky.org</w:t>
      </w:r>
      <w:bookmarkStart w:id="0" w:name="_GoBack"/>
      <w:bookmarkEnd w:id="0"/>
    </w:p>
    <w:sectPr w:rsidR="007C092F" w:rsidRPr="00216082" w:rsidSect="00907756">
      <w:pgSz w:w="12240" w:h="15840"/>
      <w:pgMar w:top="72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70C"/>
    <w:rsid w:val="000101A9"/>
    <w:rsid w:val="000243FC"/>
    <w:rsid w:val="000B0C3D"/>
    <w:rsid w:val="001270F8"/>
    <w:rsid w:val="0020571A"/>
    <w:rsid w:val="00216082"/>
    <w:rsid w:val="00396FDA"/>
    <w:rsid w:val="003E60AF"/>
    <w:rsid w:val="00525206"/>
    <w:rsid w:val="005D1577"/>
    <w:rsid w:val="006C5F83"/>
    <w:rsid w:val="00750282"/>
    <w:rsid w:val="007C092F"/>
    <w:rsid w:val="007D334A"/>
    <w:rsid w:val="008E2CF0"/>
    <w:rsid w:val="00907756"/>
    <w:rsid w:val="009B367C"/>
    <w:rsid w:val="009D2E30"/>
    <w:rsid w:val="00A466C1"/>
    <w:rsid w:val="00AC28B5"/>
    <w:rsid w:val="00C9670C"/>
    <w:rsid w:val="00DA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181F56B-C458-4CAA-8DD3-4FC0E5246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33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33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Community Action of Southern Kentucky</Company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 Walblay</dc:creator>
  <cp:lastModifiedBy>Sandra Lindsey</cp:lastModifiedBy>
  <cp:revision>4</cp:revision>
  <cp:lastPrinted>2014-05-07T19:59:00Z</cp:lastPrinted>
  <dcterms:created xsi:type="dcterms:W3CDTF">2015-02-24T18:41:00Z</dcterms:created>
  <dcterms:modified xsi:type="dcterms:W3CDTF">2015-02-24T18:43:00Z</dcterms:modified>
</cp:coreProperties>
</file>